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B2" w:rsidRPr="00FF41D8" w:rsidRDefault="000553B2" w:rsidP="00FF41D8">
      <w:pPr>
        <w:jc w:val="center"/>
        <w:rPr>
          <w:b/>
          <w:lang w:eastAsia="ru-RU"/>
        </w:rPr>
      </w:pPr>
      <w:r w:rsidRPr="00FF41D8">
        <w:rPr>
          <w:b/>
          <w:lang w:eastAsia="ru-RU"/>
        </w:rPr>
        <w:t>ФОРМУЛЯР ТЕХНИЧЕСКОЙ И ЦЕНОВОЙ ОФЕРТЫ</w:t>
      </w:r>
    </w:p>
    <w:p w:rsidR="000553B2" w:rsidRPr="00FF41D8" w:rsidRDefault="000553B2" w:rsidP="00FF41D8">
      <w:pPr>
        <w:spacing w:before="100" w:beforeAutospacing="1" w:after="100" w:afterAutospacing="1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Для отбора психолога / консультанта для проведения курса терапии и психологического консультирования персонала детского сада № 1 «Василёк»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Проект: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«Создание условий для раннего развития детей и поддержка семей в детском саду № 1 „Василёк“»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Заказчик: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AO «MIRKIRAS»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Место оказания услуг: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мун. Чадыр-Лунга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Общий объем услуг: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100 часов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Период оказания услуг: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сентябрь 2026 – август 2027 года</w:t>
      </w:r>
    </w:p>
    <w:p w:rsidR="000553B2" w:rsidRPr="00FF41D8" w:rsidRDefault="000553B2" w:rsidP="00FF41D8">
      <w:pPr>
        <w:spacing w:before="100" w:beforeAutospacing="1" w:after="100" w:afterAutospacing="1"/>
        <w:outlineLvl w:val="1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I. ИНФОРМАЦИЯ О КАНДИДАТЕ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2"/>
        <w:gridCol w:w="2783"/>
      </w:tblGrid>
      <w:tr w:rsidR="000553B2" w:rsidRPr="00FF41D8" w:rsidTr="00FF41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Заполняется кандидатом</w:t>
            </w: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Образование / специальность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Общий профессиональный опыт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Опыт психологического консультирования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Опыт работы с педагогическим персоналом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Опыт работы в области профилактики эмоционального выгорания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0553B2" w:rsidRPr="00FF41D8" w:rsidRDefault="000553B2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0553B2" w:rsidRPr="00FF41D8" w:rsidRDefault="000553B2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  <w:t>II. ТЕХНИЧЕСКАЯ ОФЕРТА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Кандидат подтверждает готовность выполнить следующие задачи в соответствии с Техническим заданием AO «MIRKIRAS»: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4800"/>
        <w:gridCol w:w="1515"/>
        <w:gridCol w:w="2683"/>
      </w:tblGrid>
      <w:tr w:rsidR="000553B2" w:rsidRPr="00FF41D8" w:rsidTr="00FF41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Предлагаемый подход / методология кандидата</w:t>
            </w: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Проведение предварительной оценки потребностей персонала и разработка программы психологической поддержки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Сентябрь 2026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Проведение групповых занятий по профилактике эмоционального выгорания, управлению стрессом и эмоциональной саморегуляции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Октябрь 2026 – июль 2027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Проведение индивидуальных психологических консультаций для сотрудников детского сада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Октябрь 2026 – июль 2027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Проведение занятий, направленных на укрепление командного взаимодействия и эффективной коммуникации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Октябрь 2026 – июль 2027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Проведение итоговой оценки и подготовка рекомендаций для персонала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Июль 2027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Подготовка итогового отчета о проведенной работе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Август 2027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0553B2" w:rsidRPr="00FF41D8" w:rsidRDefault="000553B2" w:rsidP="00FF41D8">
      <w:pPr>
        <w:spacing w:before="100" w:beforeAutospacing="1" w:after="100" w:afterAutospacing="1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Предлагаемая методология работы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Кратко опишите подходы и методы, которые будут использоваться при проведении групповой и индивидуальной работы:</w:t>
      </w:r>
    </w:p>
    <w:p w:rsidR="000553B2" w:rsidRPr="00FF41D8" w:rsidRDefault="00FF41D8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0553B2" w:rsidRPr="00FF41D8" w:rsidRDefault="00FF41D8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553B2" w:rsidRPr="00FF41D8" w:rsidRDefault="00FF41D8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0553B2" w:rsidRPr="00FF41D8" w:rsidRDefault="000553B2" w:rsidP="00FF41D8">
      <w:pPr>
        <w:spacing w:before="100" w:beforeAutospacing="1" w:after="100" w:afterAutospacing="1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Предлагаемые темы групповых занятий</w:t>
      </w:r>
    </w:p>
    <w:p w:rsidR="000553B2" w:rsidRPr="00FF41D8" w:rsidRDefault="00FF41D8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0553B2" w:rsidRPr="00FF41D8" w:rsidRDefault="00FF41D8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0553B2" w:rsidRPr="00FF41D8" w:rsidRDefault="00FF41D8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0553B2" w:rsidRPr="00FF41D8" w:rsidRDefault="000553B2" w:rsidP="00FF41D8">
      <w:pPr>
        <w:spacing w:before="100" w:beforeAutospacing="1" w:after="100" w:afterAutospacing="1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Опыт выполнения аналогичных заданий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Укажите до 3 наиболее релевантных примеров:</w:t>
      </w:r>
    </w:p>
    <w:tbl>
      <w:tblPr>
        <w:tblW w:w="97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2975"/>
        <w:gridCol w:w="3319"/>
        <w:gridCol w:w="975"/>
        <w:gridCol w:w="2161"/>
      </w:tblGrid>
      <w:tr w:rsidR="000553B2" w:rsidRPr="00FF41D8" w:rsidTr="00FF41D8">
        <w:trPr>
          <w:trHeight w:val="61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Организация / заказчик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Название/описание услуги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 xml:space="preserve">Контактное лицо </w:t>
            </w:r>
          </w:p>
        </w:tc>
      </w:tr>
      <w:tr w:rsidR="000553B2" w:rsidRPr="00FF41D8" w:rsidTr="00FF41D8">
        <w:trPr>
          <w:trHeight w:val="307"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rHeight w:val="307"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rHeight w:val="307"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</w:tbl>
    <w:p w:rsidR="000553B2" w:rsidRPr="00FF41D8" w:rsidRDefault="000553B2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0553B2" w:rsidRPr="00FF41D8" w:rsidRDefault="000553B2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  <w:t>III. ЦЕНОВАЯ ОФЕРТА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Общий предусмотренный объем консультационных услуг составляет </w:t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100 часов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"/>
        <w:gridCol w:w="4226"/>
        <w:gridCol w:w="1590"/>
        <w:gridCol w:w="1566"/>
        <w:gridCol w:w="1615"/>
      </w:tblGrid>
      <w:tr w:rsidR="000553B2" w:rsidRPr="00FF41D8" w:rsidTr="00FF41D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Стоимость 1 часа, MDL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Общая стоимость, MDL</w:t>
            </w: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Предварительная оценка потребностей и разработка программы психологической поддержки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Групповые занятия по профилактике эмоционального выгорания, управлению стрессом и эмоциональной саморегуляции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Индивидуальные психологические консультации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Занятия по укреплению командного взаимодействия и эффективной коммуникации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Итоговая оценка и подготовка рекомендаций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Подготовка итогового отчета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FF41D8">
            <w:pPr>
              <w:spacing w:after="0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</w:tr>
      <w:tr w:rsidR="000553B2" w:rsidRPr="00FF41D8" w:rsidTr="00FF41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100 часов</w:t>
            </w: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553B2" w:rsidRPr="00FF41D8" w:rsidRDefault="000553B2" w:rsidP="000553B2">
            <w:pPr>
              <w:spacing w:after="0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FF41D8"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ru-RU"/>
              </w:rPr>
              <w:t>________ MDL</w:t>
            </w:r>
          </w:p>
        </w:tc>
      </w:tr>
    </w:tbl>
    <w:p w:rsidR="000553B2" w:rsidRPr="00FF41D8" w:rsidRDefault="000553B2" w:rsidP="00FF41D8">
      <w:pPr>
        <w:spacing w:before="100" w:beforeAutospacing="1" w:after="100" w:afterAutospacing="1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Общая стоимость оферты: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________________________ MDL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Прописью: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________________________________________________________________ MDL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Налоги и обязательные платежи: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включены в стоимость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br/>
      </w:r>
      <w:r w:rsidRPr="00FF41D8">
        <w:rPr>
          <w:rFonts w:ascii="Segoe UI Symbol" w:eastAsia="Times New Roman" w:hAnsi="Segoe UI Symbol" w:cs="Segoe UI Symbol"/>
          <w:sz w:val="24"/>
          <w:szCs w:val="24"/>
          <w:lang w:eastAsia="ru-RU"/>
        </w:rPr>
        <w:t>☐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не включены в стоимость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Если не включены, указать применимые налоги/платежи:</w:t>
      </w:r>
    </w:p>
    <w:p w:rsidR="000553B2" w:rsidRPr="00FF41D8" w:rsidRDefault="000553B2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0553B2" w:rsidRPr="00FF41D8" w:rsidRDefault="000553B2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  <w:t>IV. СРОК ДЕЙСТВИЯ ОФЕРТЫ</w:t>
      </w:r>
    </w:p>
    <w:p w:rsidR="000553B2" w:rsidRPr="00FF41D8" w:rsidRDefault="000553B2" w:rsidP="00FF41D8">
      <w:pPr>
        <w:spacing w:before="100" w:beforeAutospacing="1" w:after="100" w:afterAutospacing="1"/>
        <w:ind w:left="-680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Настоящая техническая и ценовая оферта действительна в течение </w:t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30 календарных дней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с даты окончания срока подачи предложений.</w:t>
      </w:r>
    </w:p>
    <w:p w:rsidR="000553B2" w:rsidRPr="00FF41D8" w:rsidRDefault="000553B2" w:rsidP="00FF41D8">
      <w:pPr>
        <w:spacing w:before="100" w:beforeAutospacing="1" w:after="100" w:afterAutospacing="1"/>
        <w:jc w:val="both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Кандидат подтверждает готовность оказывать услуги в период </w:t>
      </w: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с сентября 2026 года по август 2027 года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в соответствии с графиком, согласованным с AO «MIRKIRAS».</w:t>
      </w:r>
    </w:p>
    <w:p w:rsidR="00FF41D8" w:rsidRDefault="00FF41D8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</w:p>
    <w:p w:rsidR="00FF41D8" w:rsidRDefault="00FF41D8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</w:p>
    <w:p w:rsidR="00FF41D8" w:rsidRDefault="00FF41D8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</w:p>
    <w:p w:rsidR="00FF41D8" w:rsidRDefault="00FF41D8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0553B2" w:rsidRPr="00FF41D8" w:rsidRDefault="000553B2" w:rsidP="00FF41D8">
      <w:pPr>
        <w:spacing w:before="100" w:beforeAutospacing="1" w:after="100" w:afterAutospacing="1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ru-RU"/>
        </w:rPr>
        <w:lastRenderedPageBreak/>
        <w:t>V. ДЕКЛАРАЦИЯ КАНДИДАТА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Настоящим подтверждаю, что:</w:t>
      </w:r>
    </w:p>
    <w:p w:rsidR="000553B2" w:rsidRPr="00FF41D8" w:rsidRDefault="000553B2" w:rsidP="00FF41D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информация, представленная в данной оферте и приложенных документах, является достоверной; </w:t>
      </w:r>
    </w:p>
    <w:p w:rsidR="000553B2" w:rsidRPr="00FF41D8" w:rsidRDefault="000553B2" w:rsidP="00FF41D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ознакомлен(а) с Техническим заданием и принимаю предусмотренные им условия; </w:t>
      </w:r>
    </w:p>
    <w:p w:rsidR="000553B2" w:rsidRPr="00FF41D8" w:rsidRDefault="000553B2" w:rsidP="00FF41D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располагаю необходимой квалификацией и профессиональными компетенциями для выполнения задания; </w:t>
      </w:r>
    </w:p>
    <w:p w:rsidR="000553B2" w:rsidRPr="00FF41D8" w:rsidRDefault="000553B2" w:rsidP="00FF41D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обязуюсь соблюдать принципы профессиональной этики и конфиденциальности при проведении индивидуальных и групповых консультаций; </w:t>
      </w:r>
    </w:p>
    <w:p w:rsidR="000553B2" w:rsidRPr="00FF41D8" w:rsidRDefault="000553B2" w:rsidP="00FF41D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предложенная стоимость включает все расходы, необходимые для выполнения предусмотренных Техническим заданием услуг, за исключением расходов, прямо указанных в оферте отдельно; </w:t>
      </w:r>
    </w:p>
    <w:p w:rsidR="000553B2" w:rsidRPr="00FF41D8" w:rsidRDefault="000553B2" w:rsidP="00FF41D8">
      <w:pPr>
        <w:numPr>
          <w:ilvl w:val="0"/>
          <w:numId w:val="1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в случае отбора обязуюсь выполнять услуги в соответствии с согласованным графиком и условиями договора. 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Фамилия, имя кандидата: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___________________________________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Дата: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___________________</w:t>
      </w:r>
    </w:p>
    <w:p w:rsidR="000553B2" w:rsidRPr="00FF41D8" w:rsidRDefault="000553B2" w:rsidP="00FF41D8">
      <w:p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Подпись:</w:t>
      </w: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_______________________________</w:t>
      </w:r>
    </w:p>
    <w:p w:rsidR="000553B2" w:rsidRPr="00FF41D8" w:rsidRDefault="000553B2" w:rsidP="00FF41D8">
      <w:pPr>
        <w:spacing w:after="0"/>
        <w:rPr>
          <w:rFonts w:ascii="Cambria" w:eastAsia="Times New Roman" w:hAnsi="Cambria" w:cs="Times New Roman"/>
          <w:sz w:val="24"/>
          <w:szCs w:val="24"/>
          <w:lang w:eastAsia="ru-RU"/>
        </w:rPr>
      </w:pPr>
    </w:p>
    <w:p w:rsidR="000553B2" w:rsidRPr="00FF41D8" w:rsidRDefault="000553B2" w:rsidP="00FF41D8">
      <w:pPr>
        <w:spacing w:before="100" w:beforeAutospacing="1" w:after="100" w:afterAutospacing="1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>Приложения к оферте</w:t>
      </w:r>
    </w:p>
    <w:p w:rsidR="000553B2" w:rsidRPr="00FF41D8" w:rsidRDefault="000553B2" w:rsidP="00FF41D8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CV кандидата; </w:t>
      </w:r>
    </w:p>
    <w:p w:rsidR="000553B2" w:rsidRPr="00FF41D8" w:rsidRDefault="000553B2" w:rsidP="00FF41D8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Копии документов, подтверждающих образование и квалификацию; </w:t>
      </w:r>
    </w:p>
    <w:p w:rsidR="000553B2" w:rsidRPr="00FF41D8" w:rsidRDefault="000553B2" w:rsidP="00FF41D8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 xml:space="preserve">Документы, подтверждающие релевантный опыт, при наличии; </w:t>
      </w:r>
    </w:p>
    <w:p w:rsidR="000553B2" w:rsidRPr="00FF41D8" w:rsidRDefault="000553B2" w:rsidP="00FF41D8">
      <w:pPr>
        <w:numPr>
          <w:ilvl w:val="0"/>
          <w:numId w:val="2"/>
        </w:numPr>
        <w:spacing w:before="100" w:beforeAutospacing="1" w:after="100" w:afterAutospacing="1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F41D8">
        <w:rPr>
          <w:rFonts w:ascii="Cambria" w:eastAsia="Times New Roman" w:hAnsi="Cambria" w:cs="Times New Roman"/>
          <w:sz w:val="24"/>
          <w:szCs w:val="24"/>
          <w:lang w:eastAsia="ru-RU"/>
        </w:rPr>
        <w:t>Другие документы, которые кандидат считает релевантными.</w:t>
      </w:r>
    </w:p>
    <w:p w:rsidR="00F12C76" w:rsidRPr="00FF41D8" w:rsidRDefault="00F12C76" w:rsidP="00FF41D8">
      <w:pPr>
        <w:spacing w:after="0"/>
        <w:ind w:firstLine="709"/>
        <w:jc w:val="both"/>
        <w:rPr>
          <w:rFonts w:ascii="Cambria" w:hAnsi="Cambria"/>
          <w:sz w:val="24"/>
          <w:szCs w:val="24"/>
        </w:rPr>
      </w:pPr>
    </w:p>
    <w:sectPr w:rsidR="00F12C76" w:rsidRPr="00FF41D8" w:rsidSect="00FF41D8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47963"/>
    <w:multiLevelType w:val="multilevel"/>
    <w:tmpl w:val="5B24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0644E"/>
    <w:multiLevelType w:val="multilevel"/>
    <w:tmpl w:val="A95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B9"/>
    <w:rsid w:val="000553B2"/>
    <w:rsid w:val="006C0B77"/>
    <w:rsid w:val="008242FF"/>
    <w:rsid w:val="008357B9"/>
    <w:rsid w:val="00870751"/>
    <w:rsid w:val="00922C48"/>
    <w:rsid w:val="00B915B7"/>
    <w:rsid w:val="00EA59DF"/>
    <w:rsid w:val="00EE4070"/>
    <w:rsid w:val="00F12C76"/>
    <w:rsid w:val="00F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D785"/>
  <w15:chartTrackingRefBased/>
  <w15:docId w15:val="{4AD2D1CE-2628-463B-8EA2-C12F0F35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1D8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0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2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2026-08-24T17:32:00Z</dcterms:created>
  <dcterms:modified xsi:type="dcterms:W3CDTF">2026-08-24T17:40:00Z</dcterms:modified>
</cp:coreProperties>
</file>